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About</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tl w:val="0"/>
        </w:rPr>
      </w:r>
    </w:p>
    <w:p w:rsidR="00000000" w:rsidDel="00000000" w:rsidP="00000000" w:rsidRDefault="00000000" w:rsidRPr="00000000" w14:paraId="00000004">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Dorian De Long Arts and Music Scholarship is awarded to a graduating high school student who intends to pursue advanced education in the arts.  This scholarship is in honor of Dorian De Long, a passionate educator and education activist who believed in the power of the arts to transform lives.  </w:t>
      </w:r>
    </w:p>
    <w:p w:rsidR="00000000" w:rsidDel="00000000" w:rsidP="00000000" w:rsidRDefault="00000000" w:rsidRPr="00000000" w14:paraId="00000005">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scholarship amount is $1500-$2500 to be used for </w:t>
      </w:r>
      <w:r w:rsidDel="00000000" w:rsidR="00000000" w:rsidRPr="00000000">
        <w:rPr>
          <w:rFonts w:ascii="Arial Narrow" w:cs="Arial Narrow" w:eastAsia="Arial Narrow" w:hAnsi="Arial Narrow"/>
          <w:b w:val="1"/>
          <w:sz w:val="24"/>
          <w:szCs w:val="24"/>
          <w:rtl w:val="0"/>
        </w:rPr>
        <w:t xml:space="preserve">tuition, fees and/or other direct costs</w:t>
      </w:r>
      <w:r w:rsidDel="00000000" w:rsidR="00000000" w:rsidRPr="00000000">
        <w:rPr>
          <w:rFonts w:ascii="Arial Narrow" w:cs="Arial Narrow" w:eastAsia="Arial Narrow" w:hAnsi="Arial Narrow"/>
          <w:sz w:val="24"/>
          <w:szCs w:val="24"/>
          <w:rtl w:val="0"/>
        </w:rPr>
        <w:t xml:space="preserve">. The scholarship will be awarded annually to a deserving student who plans on </w:t>
      </w:r>
      <w:r w:rsidDel="00000000" w:rsidR="00000000" w:rsidRPr="00000000">
        <w:rPr>
          <w:rFonts w:ascii="Arial Narrow" w:cs="Arial Narrow" w:eastAsia="Arial Narrow" w:hAnsi="Arial Narrow"/>
          <w:sz w:val="24"/>
          <w:szCs w:val="24"/>
          <w:rtl w:val="0"/>
        </w:rPr>
        <w:t xml:space="preserve">majoring or minoring in the arts (visual or performing)</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at a Colorado university/college/post-secondary institution.</w:t>
      </w:r>
      <w:r w:rsidDel="00000000" w:rsidR="00000000" w:rsidRPr="00000000">
        <w:rPr>
          <w:rFonts w:ascii="Arial Narrow" w:cs="Arial Narrow" w:eastAsia="Arial Narrow" w:hAnsi="Arial Narrow"/>
          <w:sz w:val="24"/>
          <w:szCs w:val="24"/>
          <w:rtl w:val="0"/>
        </w:rPr>
        <w:t xml:space="preserve"> Recipients will be notified no later than April 1 of any given year.  The recipient(s) will be chosen based on the application criteria listed on the Scholarship Application. To learn more about Dorian De Long and his work in the arts please visit ddamscholarship.com</w:t>
      </w:r>
    </w:p>
    <w:p w:rsidR="00000000" w:rsidDel="00000000" w:rsidP="00000000" w:rsidRDefault="00000000" w:rsidRPr="00000000" w14:paraId="00000007">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Recipients may re-apply for the $1500-$2500 scholarship for up to four consecutive years,. However, the scholarship committee does reserve the right to not re-award the scholarship</w:t>
      </w:r>
    </w:p>
    <w:p w:rsidR="00000000" w:rsidDel="00000000" w:rsidP="00000000" w:rsidRDefault="00000000" w:rsidRPr="00000000" w14:paraId="00000009">
      <w:pPr>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0A">
      <w:pPr>
        <w:spacing w:after="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To apply</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tl w:val="0"/>
        </w:rPr>
      </w:r>
    </w:p>
    <w:p w:rsidR="00000000" w:rsidDel="00000000" w:rsidP="00000000" w:rsidRDefault="00000000" w:rsidRPr="00000000" w14:paraId="0000000B">
      <w:pPr>
        <w:spacing w:after="0" w:line="240" w:lineRule="auto"/>
        <w:rPr>
          <w:rFonts w:ascii="Arial Narrow" w:cs="Arial Narrow" w:eastAsia="Arial Narrow" w:hAnsi="Arial Narrow"/>
          <w:color w:val="0000ff"/>
          <w:sz w:val="24"/>
          <w:szCs w:val="24"/>
          <w:u w:val="single"/>
        </w:rPr>
      </w:pPr>
      <w:r w:rsidDel="00000000" w:rsidR="00000000" w:rsidRPr="00000000">
        <w:rPr>
          <w:rFonts w:ascii="Arial Narrow" w:cs="Arial Narrow" w:eastAsia="Arial Narrow" w:hAnsi="Arial Narrow"/>
          <w:sz w:val="24"/>
          <w:szCs w:val="24"/>
          <w:rtl w:val="0"/>
        </w:rPr>
        <w:t xml:space="preserve">Please complete and return via email the attached application by </w:t>
      </w:r>
      <w:r w:rsidDel="00000000" w:rsidR="00000000" w:rsidRPr="00000000">
        <w:rPr>
          <w:rFonts w:ascii="Arial Narrow" w:cs="Arial Narrow" w:eastAsia="Arial Narrow" w:hAnsi="Arial Narrow"/>
          <w:b w:val="1"/>
          <w:sz w:val="24"/>
          <w:szCs w:val="24"/>
          <w:u w:val="single"/>
          <w:rtl w:val="0"/>
        </w:rPr>
        <w:t xml:space="preserve">March 1, 2020</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Fonts w:ascii="Arial Narrow" w:cs="Arial Narrow" w:eastAsia="Arial Narrow" w:hAnsi="Arial Narrow"/>
          <w:sz w:val="24"/>
          <w:szCs w:val="24"/>
          <w:rtl w:val="0"/>
        </w:rPr>
        <w:t xml:space="preserve">  All application materials must be received by </w:t>
      </w:r>
      <w:r w:rsidDel="00000000" w:rsidR="00000000" w:rsidRPr="00000000">
        <w:rPr>
          <w:rFonts w:ascii="Arial Narrow" w:cs="Arial Narrow" w:eastAsia="Arial Narrow" w:hAnsi="Arial Narrow"/>
          <w:b w:val="1"/>
          <w:sz w:val="24"/>
          <w:szCs w:val="24"/>
          <w:rtl w:val="0"/>
        </w:rPr>
        <w:t xml:space="preserve">March 1, 2020,</w:t>
      </w:r>
      <w:r w:rsidDel="00000000" w:rsidR="00000000" w:rsidRPr="00000000">
        <w:rPr>
          <w:rFonts w:ascii="Arial Narrow" w:cs="Arial Narrow" w:eastAsia="Arial Narrow" w:hAnsi="Arial Narrow"/>
          <w:sz w:val="24"/>
          <w:szCs w:val="24"/>
          <w:rtl w:val="0"/>
        </w:rPr>
        <w:t xml:space="preserve"> to be considered. Please submit all materials together to </w:t>
      </w:r>
      <w:hyperlink r:id="rId7">
        <w:r w:rsidDel="00000000" w:rsidR="00000000" w:rsidRPr="00000000">
          <w:rPr>
            <w:rFonts w:ascii="Arial Narrow" w:cs="Arial Narrow" w:eastAsia="Arial Narrow" w:hAnsi="Arial Narrow"/>
            <w:color w:val="1155cc"/>
            <w:sz w:val="24"/>
            <w:szCs w:val="24"/>
            <w:u w:val="single"/>
            <w:rtl w:val="0"/>
          </w:rPr>
          <w:t xml:space="preserve">ddamscholarship@gmail.com</w:t>
        </w:r>
      </w:hyperlink>
      <w:r w:rsidDel="00000000" w:rsidR="00000000" w:rsidRPr="00000000">
        <w:rPr>
          <w:rFonts w:ascii="Arial Narrow" w:cs="Arial Narrow" w:eastAsia="Arial Narrow" w:hAnsi="Arial Narrow"/>
          <w:sz w:val="24"/>
          <w:szCs w:val="24"/>
          <w:rtl w:val="0"/>
        </w:rPr>
        <w:t xml:space="preserve"> by March 1. Questions can be directed to </w:t>
      </w:r>
      <w:hyperlink r:id="rId8">
        <w:r w:rsidDel="00000000" w:rsidR="00000000" w:rsidRPr="00000000">
          <w:rPr>
            <w:rFonts w:ascii="Arial Narrow" w:cs="Arial Narrow" w:eastAsia="Arial Narrow" w:hAnsi="Arial Narrow"/>
            <w:color w:val="0000ff"/>
            <w:sz w:val="24"/>
            <w:szCs w:val="24"/>
            <w:u w:val="single"/>
            <w:rtl w:val="0"/>
          </w:rPr>
          <w:t xml:space="preserve">ddamscholarship@gmail.com</w:t>
        </w:r>
      </w:hyperlink>
      <w:r w:rsidDel="00000000" w:rsidR="00000000" w:rsidRPr="00000000">
        <w:rPr>
          <w:rFonts w:ascii="Arial Narrow" w:cs="Arial Narrow" w:eastAsia="Arial Narrow" w:hAnsi="Arial Narrow"/>
          <w:color w:val="0000ff"/>
          <w:sz w:val="24"/>
          <w:szCs w:val="24"/>
          <w:u w:val="single"/>
          <w:rtl w:val="0"/>
        </w:rPr>
        <w:t xml:space="preserve">.</w:t>
      </w:r>
    </w:p>
    <w:p w:rsidR="00000000" w:rsidDel="00000000" w:rsidP="00000000" w:rsidRDefault="00000000" w:rsidRPr="00000000" w14:paraId="0000000C">
      <w:pPr>
        <w:spacing w:after="0" w:line="240" w:lineRule="auto"/>
        <w:rPr>
          <w:rFonts w:ascii="Arial Narrow" w:cs="Arial Narrow" w:eastAsia="Arial Narrow" w:hAnsi="Arial Narrow"/>
          <w:color w:val="0000ff"/>
          <w:sz w:val="24"/>
          <w:szCs w:val="24"/>
          <w:u w:val="single"/>
        </w:rPr>
      </w:pPr>
      <w:r w:rsidDel="00000000" w:rsidR="00000000" w:rsidRPr="00000000">
        <w:rPr>
          <w:rtl w:val="0"/>
        </w:rPr>
      </w:r>
    </w:p>
    <w:p w:rsidR="00000000" w:rsidDel="00000000" w:rsidP="00000000" w:rsidRDefault="00000000" w:rsidRPr="00000000" w14:paraId="0000000D">
      <w:pPr>
        <w:spacing w:after="0" w:line="240" w:lineRule="auto"/>
        <w:rPr>
          <w:rFonts w:ascii="Arial Narrow" w:cs="Arial Narrow" w:eastAsia="Arial Narrow" w:hAnsi="Arial Narrow"/>
          <w:color w:val="000000"/>
          <w:sz w:val="24"/>
          <w:szCs w:val="24"/>
          <w:u w:val="none"/>
        </w:rPr>
      </w:pPr>
      <w:r w:rsidDel="00000000" w:rsidR="00000000" w:rsidRPr="00000000">
        <w:rPr>
          <w:rtl w:val="0"/>
        </w:rPr>
      </w:r>
    </w:p>
    <w:p w:rsidR="00000000" w:rsidDel="00000000" w:rsidP="00000000" w:rsidRDefault="00000000" w:rsidRPr="00000000" w14:paraId="0000000E">
      <w:pPr>
        <w:spacing w:after="0" w:line="240" w:lineRule="auto"/>
        <w:rPr>
          <w:rFonts w:ascii="Arial Narrow" w:cs="Arial Narrow" w:eastAsia="Arial Narrow" w:hAnsi="Arial Narrow"/>
          <w:color w:val="0000ff"/>
          <w:sz w:val="24"/>
          <w:szCs w:val="24"/>
          <w:u w:val="single"/>
        </w:rPr>
      </w:pPr>
      <w:r w:rsidDel="00000000" w:rsidR="00000000" w:rsidRPr="00000000">
        <w:rPr>
          <w:rtl w:val="0"/>
        </w:rPr>
      </w:r>
    </w:p>
    <w:p w:rsidR="00000000" w:rsidDel="00000000" w:rsidP="00000000" w:rsidRDefault="00000000" w:rsidRPr="00000000" w14:paraId="0000000F">
      <w:pPr>
        <w:spacing w:after="0" w:line="240" w:lineRule="auto"/>
        <w:rPr>
          <w:rFonts w:ascii="Arial Narrow" w:cs="Arial Narrow" w:eastAsia="Arial Narrow" w:hAnsi="Arial Narrow"/>
          <w:color w:val="0000ff"/>
          <w:sz w:val="24"/>
          <w:szCs w:val="24"/>
          <w:u w:val="single"/>
        </w:rPr>
      </w:pPr>
      <w:r w:rsidDel="00000000" w:rsidR="00000000" w:rsidRPr="00000000">
        <w:rPr>
          <w:rtl w:val="0"/>
        </w:rPr>
      </w:r>
    </w:p>
    <w:p w:rsidR="00000000" w:rsidDel="00000000" w:rsidP="00000000" w:rsidRDefault="00000000" w:rsidRPr="00000000" w14:paraId="00000010">
      <w:pPr>
        <w:spacing w:after="0" w:line="240" w:lineRule="auto"/>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“Without poets, without artists, men would soon weary of nature's monotony. The sublime idea men have of the universe would collapse with dizzying speed. The order which we find in nature, and which is only an effect of art, would at once vanish. Everything would break up in chaos. There would be no seasons, no civilization, no thought, no humanity; even life would give way, and the impotent void would reign everywhere.”</w:t>
        <w:tab/>
        <w:tab/>
        <w:tab/>
        <w:tab/>
        <w:tab/>
      </w:r>
    </w:p>
    <w:p w:rsidR="00000000" w:rsidDel="00000000" w:rsidP="00000000" w:rsidRDefault="00000000" w:rsidRPr="00000000" w14:paraId="00000011">
      <w:pPr>
        <w:spacing w:after="0" w:line="240" w:lineRule="auto"/>
        <w:ind w:left="7200" w:firstLine="720"/>
        <w:rPr>
          <w:rFonts w:ascii="Verdana" w:cs="Verdana" w:eastAsia="Verdana" w:hAnsi="Verdana"/>
          <w:i w:val="1"/>
          <w:color w:val="0000ff"/>
          <w:sz w:val="20"/>
          <w:szCs w:val="20"/>
          <w:u w:val="single"/>
        </w:rPr>
      </w:pPr>
      <w:r w:rsidDel="00000000" w:rsidR="00000000" w:rsidRPr="00000000">
        <w:rPr>
          <w:rFonts w:ascii="Verdana" w:cs="Verdana" w:eastAsia="Verdana" w:hAnsi="Verdana"/>
          <w:color w:val="333333"/>
          <w:sz w:val="20"/>
          <w:szCs w:val="20"/>
          <w:rtl w:val="0"/>
        </w:rPr>
        <w:t xml:space="preserve">-</w:t>
      </w:r>
      <w:hyperlink r:id="rId9">
        <w:r w:rsidDel="00000000" w:rsidR="00000000" w:rsidRPr="00000000">
          <w:rPr>
            <w:rFonts w:ascii="Verdana" w:cs="Verdana" w:eastAsia="Verdana" w:hAnsi="Verdana"/>
            <w:i w:val="1"/>
            <w:color w:val="0000ff"/>
            <w:sz w:val="20"/>
            <w:szCs w:val="20"/>
            <w:u w:val="single"/>
            <w:rtl w:val="0"/>
          </w:rPr>
          <w:t xml:space="preserve">Guillaume Apollinaire</w:t>
        </w:r>
      </w:hyperlink>
      <w:r w:rsidDel="00000000" w:rsidR="00000000" w:rsidRPr="00000000">
        <w:rPr>
          <w:rtl w:val="0"/>
        </w:rPr>
      </w:r>
    </w:p>
    <w:p w:rsidR="00000000" w:rsidDel="00000000" w:rsidP="00000000" w:rsidRDefault="00000000" w:rsidRPr="00000000" w14:paraId="00000012">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3">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4">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5">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6">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7">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8">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9">
      <w:pPr>
        <w:spacing w:after="0" w:line="240" w:lineRule="auto"/>
        <w:ind w:left="7200" w:firstLine="720"/>
        <w:rPr>
          <w:rFonts w:ascii="Verdana" w:cs="Verdana" w:eastAsia="Verdana" w:hAnsi="Verdana"/>
          <w:i w:val="1"/>
          <w:color w:val="0000ff"/>
          <w:sz w:val="20"/>
          <w:szCs w:val="20"/>
          <w:u w:val="single"/>
        </w:rPr>
      </w:pPr>
      <w:r w:rsidDel="00000000" w:rsidR="00000000" w:rsidRPr="00000000">
        <w:rPr>
          <w:rtl w:val="0"/>
        </w:rPr>
      </w:r>
    </w:p>
    <w:p w:rsidR="00000000" w:rsidDel="00000000" w:rsidP="00000000" w:rsidRDefault="00000000" w:rsidRPr="00000000" w14:paraId="0000001A">
      <w:pPr>
        <w:spacing w:after="0" w:line="240" w:lineRule="auto"/>
        <w:ind w:left="7200" w:firstLine="720"/>
        <w:rPr>
          <w:rFonts w:ascii="Verdana" w:cs="Verdana" w:eastAsia="Verdana" w:hAnsi="Verdana"/>
          <w:color w:val="333333"/>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Narrow" w:cs="Arial Narrow" w:eastAsia="Arial Narrow" w:hAnsi="Arial Narrow"/>
          <w:sz w:val="24"/>
          <w:szCs w:val="24"/>
          <w:u w:val="single"/>
        </w:rPr>
      </w:pPr>
      <w:r w:rsidDel="00000000" w:rsidR="00000000" w:rsidRPr="00000000">
        <w:rPr>
          <w:rtl w:val="0"/>
        </w:rPr>
      </w:r>
    </w:p>
    <w:p w:rsidR="00000000" w:rsidDel="00000000" w:rsidP="00000000" w:rsidRDefault="00000000" w:rsidRPr="00000000" w14:paraId="0000001D">
      <w:pPr>
        <w:spacing w:after="0" w:line="240" w:lineRule="auto"/>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Scholarship Application</w:t>
      </w:r>
    </w:p>
    <w:p w:rsidR="00000000" w:rsidDel="00000000" w:rsidP="00000000" w:rsidRDefault="00000000" w:rsidRPr="00000000" w14:paraId="0000001F">
      <w:pPr>
        <w:spacing w:after="0"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Instructions:</w:t>
      </w:r>
    </w:p>
    <w:p w:rsidR="00000000" w:rsidDel="00000000" w:rsidP="00000000" w:rsidRDefault="00000000" w:rsidRPr="00000000" w14:paraId="00000021">
      <w:pPr>
        <w:spacing w:after="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Be sure your application:</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 complete and on time.  You can submit the entire application by emailing it to </w:t>
      </w:r>
      <w:hyperlink r:id="rId10">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ddamscholarship@gmail.com</w:t>
        </w:r>
      </w:hyperlink>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sz w:val="24"/>
          <w:szCs w:val="24"/>
          <w:rtl w:val="0"/>
        </w:rPr>
        <w:t xml:space="preserve">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he application must be </w:t>
      </w:r>
      <w:r w:rsidDel="00000000" w:rsidR="00000000" w:rsidRPr="00000000">
        <w:rPr>
          <w:rFonts w:ascii="Arial Narrow" w:cs="Arial Narrow" w:eastAsia="Arial Narrow" w:hAnsi="Arial Narrow"/>
          <w:sz w:val="24"/>
          <w:szCs w:val="24"/>
          <w:rtl w:val="0"/>
        </w:rPr>
        <w:t xml:space="preserve">received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by </w:t>
      </w: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March 1, 2020</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to be considered on time.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Demonstrates your strength in your artistic medium.</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Includes two (2) letters of recommendation.  One letter needs to be from a teacher or mentor in your artistic medium.</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Includes a</w:t>
      </w:r>
      <w:r w:rsidDel="00000000" w:rsidR="00000000" w:rsidRPr="00000000">
        <w:rPr>
          <w:rFonts w:ascii="Arial Narrow" w:cs="Arial Narrow" w:eastAsia="Arial Narrow" w:hAnsi="Arial Narrow"/>
          <w:sz w:val="24"/>
          <w:szCs w:val="24"/>
          <w:rtl w:val="0"/>
        </w:rPr>
        <w:t xml:space="preserve"> current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official high school transcript.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Includes complete responses to application questions 1 &amp; 2 (see below).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Name:</w:t>
        <w:tab/>
      </w:r>
    </w:p>
    <w:p w:rsidR="00000000" w:rsidDel="00000000" w:rsidP="00000000" w:rsidRDefault="00000000" w:rsidRPr="00000000" w14:paraId="0000002A">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Age:</w:t>
      </w:r>
    </w:p>
    <w:p w:rsidR="00000000" w:rsidDel="00000000" w:rsidP="00000000" w:rsidRDefault="00000000" w:rsidRPr="00000000" w14:paraId="0000002B">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Gender:</w:t>
      </w:r>
    </w:p>
    <w:p w:rsidR="00000000" w:rsidDel="00000000" w:rsidP="00000000" w:rsidRDefault="00000000" w:rsidRPr="00000000" w14:paraId="0000002C">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Ethnicity (optional):</w:t>
      </w:r>
    </w:p>
    <w:p w:rsidR="00000000" w:rsidDel="00000000" w:rsidP="00000000" w:rsidRDefault="00000000" w:rsidRPr="00000000" w14:paraId="0000002D">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Home Address:</w:t>
      </w:r>
    </w:p>
    <w:p w:rsidR="00000000" w:rsidDel="00000000" w:rsidP="00000000" w:rsidRDefault="00000000" w:rsidRPr="00000000" w14:paraId="0000002E">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Home Phone:</w:t>
      </w:r>
    </w:p>
    <w:p w:rsidR="00000000" w:rsidDel="00000000" w:rsidP="00000000" w:rsidRDefault="00000000" w:rsidRPr="00000000" w14:paraId="0000002F">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Cell Phone:</w:t>
      </w:r>
    </w:p>
    <w:p w:rsidR="00000000" w:rsidDel="00000000" w:rsidP="00000000" w:rsidRDefault="00000000" w:rsidRPr="00000000" w14:paraId="00000030">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Personal Email Address:</w:t>
      </w:r>
    </w:p>
    <w:p w:rsidR="00000000" w:rsidDel="00000000" w:rsidP="00000000" w:rsidRDefault="00000000" w:rsidRPr="00000000" w14:paraId="00000031">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High School Name:</w:t>
      </w:r>
    </w:p>
    <w:p w:rsidR="00000000" w:rsidDel="00000000" w:rsidP="00000000" w:rsidRDefault="00000000" w:rsidRPr="00000000" w14:paraId="00000032">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High School Address:</w:t>
      </w:r>
    </w:p>
    <w:p w:rsidR="00000000" w:rsidDel="00000000" w:rsidP="00000000" w:rsidRDefault="00000000" w:rsidRPr="00000000" w14:paraId="00000033">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School Counselor Name:</w:t>
      </w:r>
    </w:p>
    <w:p w:rsidR="00000000" w:rsidDel="00000000" w:rsidP="00000000" w:rsidRDefault="00000000" w:rsidRPr="00000000" w14:paraId="00000034">
      <w:pPr>
        <w:spacing w:after="0" w:line="48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School Counselor Email Address:</w:t>
      </w:r>
    </w:p>
    <w:p w:rsidR="00000000" w:rsidDel="00000000" w:rsidP="00000000" w:rsidRDefault="00000000" w:rsidRPr="00000000" w14:paraId="00000035">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b w:val="1"/>
          <w:sz w:val="24"/>
          <w:szCs w:val="24"/>
          <w:u w:val="single"/>
        </w:rPr>
      </w:pPr>
      <w:r w:rsidDel="00000000" w:rsidR="00000000" w:rsidRPr="00000000">
        <w:br w:type="page"/>
      </w:r>
      <w:r w:rsidDel="00000000" w:rsidR="00000000" w:rsidRPr="00000000">
        <w:rPr>
          <w:rFonts w:ascii="Arial Narrow" w:cs="Arial Narrow" w:eastAsia="Arial Narrow" w:hAnsi="Arial Narrow"/>
          <w:b w:val="1"/>
          <w:sz w:val="24"/>
          <w:szCs w:val="24"/>
          <w:u w:val="single"/>
          <w:rtl w:val="0"/>
        </w:rPr>
        <w:t xml:space="preserve">Application Criteria</w:t>
      </w:r>
      <w:r w:rsidDel="00000000" w:rsidR="00000000" w:rsidRPr="00000000">
        <w:rPr>
          <w:rFonts w:ascii="Arial Narrow" w:cs="Arial Narrow" w:eastAsia="Arial Narrow" w:hAnsi="Arial Narrow"/>
          <w:b w:val="1"/>
          <w:sz w:val="24"/>
          <w:szCs w:val="24"/>
          <w:rtl w:val="0"/>
        </w:rPr>
        <w:t xml:space="preserve">:</w:t>
      </w:r>
      <w:r w:rsidDel="00000000" w:rsidR="00000000" w:rsidRPr="00000000">
        <w:rPr>
          <w:rtl w:val="0"/>
        </w:rPr>
      </w:r>
    </w:p>
    <w:p w:rsidR="00000000" w:rsidDel="00000000" w:rsidP="00000000" w:rsidRDefault="00000000" w:rsidRPr="00000000" w14:paraId="00000038">
      <w:pPr>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Artistic Showcase: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Choose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piece (visual, digital, written, or performing) you have created/performed. In a written statement explain what the piece means to you and</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impact the piece has had on your life or art</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sz w:val="24"/>
          <w:szCs w:val="24"/>
          <w:rtl w:val="0"/>
        </w:rPr>
        <w:t xml:space="preserve">Please electronically submit photos, videos, etc. of your artwork with the application.</w:t>
      </w:r>
      <w:r w:rsidDel="00000000" w:rsidR="00000000" w:rsidRPr="00000000">
        <w:rPr>
          <w:rtl w:val="0"/>
        </w:rPr>
      </w:r>
    </w:p>
    <w:p w:rsidR="00000000" w:rsidDel="00000000" w:rsidP="00000000" w:rsidRDefault="00000000" w:rsidRPr="00000000" w14:paraId="0000003A">
      <w:pPr>
        <w:spacing w:after="0"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Written Responses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Both responses must be completed and submitted for application to be considered.  </w:t>
      </w:r>
    </w:p>
    <w:p w:rsidR="00000000" w:rsidDel="00000000" w:rsidP="00000000" w:rsidRDefault="00000000" w:rsidRPr="00000000" w14:paraId="0000003C">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D">
      <w:pPr>
        <w:spacing w:after="0" w:line="240" w:lineRule="auto"/>
        <w:ind w:left="36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Response One:</w:t>
      </w:r>
      <w:r w:rsidDel="00000000" w:rsidR="00000000" w:rsidRPr="00000000">
        <w:rPr>
          <w:rFonts w:ascii="Arial Narrow" w:cs="Arial Narrow" w:eastAsia="Arial Narrow" w:hAnsi="Arial Narrow"/>
          <w:sz w:val="24"/>
          <w:szCs w:val="24"/>
          <w:rtl w:val="0"/>
        </w:rPr>
        <w:t xml:space="preserve"> In 250-500 words, briefly describe your intention to pursue higher education in the arts and how receiving this scholarship will help you achieve your goals. Be sure to be specific about your </w:t>
      </w:r>
      <w:r w:rsidDel="00000000" w:rsidR="00000000" w:rsidRPr="00000000">
        <w:rPr>
          <w:rFonts w:ascii="Arial Narrow" w:cs="Arial Narrow" w:eastAsia="Arial Narrow" w:hAnsi="Arial Narrow"/>
          <w:sz w:val="24"/>
          <w:szCs w:val="24"/>
          <w:rtl w:val="0"/>
        </w:rPr>
        <w:t xml:space="preserve">plans to attend a Colorado college or university, what you plan to do with your education once you receive a degree, and how you plan to promote the mission of the Dorian DeLong Arts &amp; Music (DDAM) Scholarship Foundation.</w:t>
      </w:r>
    </w:p>
    <w:p w:rsidR="00000000" w:rsidDel="00000000" w:rsidP="00000000" w:rsidRDefault="00000000" w:rsidRPr="00000000" w14:paraId="0000003E">
      <w:pPr>
        <w:spacing w:after="0" w:line="240" w:lineRule="auto"/>
        <w:ind w:left="36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F">
      <w:pPr>
        <w:spacing w:after="0" w:line="240" w:lineRule="auto"/>
        <w:ind w:left="36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Response Two:</w:t>
      </w:r>
      <w:r w:rsidDel="00000000" w:rsidR="00000000" w:rsidRPr="00000000">
        <w:rPr>
          <w:rFonts w:ascii="Arial Narrow" w:cs="Arial Narrow" w:eastAsia="Arial Narrow" w:hAnsi="Arial Narrow"/>
          <w:sz w:val="24"/>
          <w:szCs w:val="24"/>
          <w:rtl w:val="0"/>
        </w:rPr>
        <w:t xml:space="preserve"> In a 250-500 word written response, address the following prompt: A book has been written about your life, I flip open the book to page 78, and I see/read …</w:t>
      </w:r>
      <w:r w:rsidDel="00000000" w:rsidR="00000000" w:rsidRPr="00000000">
        <w:rPr>
          <w:rtl w:val="0"/>
        </w:rPr>
      </w:r>
    </w:p>
    <w:p w:rsidR="00000000" w:rsidDel="00000000" w:rsidP="00000000" w:rsidRDefault="00000000" w:rsidRPr="00000000" w14:paraId="00000040">
      <w:pPr>
        <w:spacing w:after="0"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Scholarship Information:</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scholarship recipient will be notified by April 1 of their award.</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Scholars are expected to:</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Serve as an ambassador to build and grow the scholarship fund by attending various fundraising events (scheduled throughout the year).  Attendance at all events is not mandatory but scholars are strongly encouraged to attend at least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one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event per year.</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Submit transcripts for each semester showing that they are making satisfactory academic progress and continuing their study of the arts (requirement of the scholarship).</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Allow a bio to be placed on the DDAM website so we are able to showcase our scholars to our donors and supporters.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Scholarship monies will be disbursed to the scholar </w:t>
      </w:r>
      <w:r w:rsidDel="00000000" w:rsidR="00000000" w:rsidRPr="00000000">
        <w:rPr>
          <w:rFonts w:ascii="Arial Narrow" w:cs="Arial Narrow" w:eastAsia="Arial Narrow" w:hAnsi="Arial Narrow"/>
          <w:sz w:val="24"/>
          <w:szCs w:val="24"/>
          <w:rtl w:val="0"/>
        </w:rPr>
        <w:t xml:space="preserve">upon receipt of a college/university bill for eligible costs (may be supplied by the scholar)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4"/>
          <w:szCs w:val="24"/>
        </w:rPr>
      </w:pPr>
      <w:r w:rsidDel="00000000" w:rsidR="00000000" w:rsidRPr="00000000">
        <w:rPr>
          <w:rtl w:val="0"/>
        </w:rPr>
      </w:r>
    </w:p>
    <w:sectPr>
      <w:headerReference r:id="rId11"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drawing>
        <wp:inline distB="114300" distT="114300" distL="114300" distR="114300">
          <wp:extent cx="6858000" cy="12763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1276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E67F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67FD"/>
    <w:rPr>
      <w:rFonts w:ascii="Tahoma" w:cs="Tahoma" w:hAnsi="Tahoma"/>
      <w:sz w:val="16"/>
      <w:szCs w:val="16"/>
    </w:rPr>
  </w:style>
  <w:style w:type="character" w:styleId="Hyperlink">
    <w:name w:val="Hyperlink"/>
    <w:basedOn w:val="DefaultParagraphFont"/>
    <w:uiPriority w:val="99"/>
    <w:unhideWhenUsed w:val="1"/>
    <w:rsid w:val="000A585E"/>
    <w:rPr>
      <w:color w:val="0000ff" w:themeColor="hyperlink"/>
      <w:u w:val="single"/>
    </w:rPr>
  </w:style>
  <w:style w:type="paragraph" w:styleId="ListParagraph">
    <w:name w:val="List Paragraph"/>
    <w:basedOn w:val="Normal"/>
    <w:uiPriority w:val="34"/>
    <w:qFormat w:val="1"/>
    <w:rsid w:val="003E6F8E"/>
    <w:pPr>
      <w:ind w:left="720"/>
      <w:contextualSpacing w:val="1"/>
    </w:pPr>
  </w:style>
  <w:style w:type="character" w:styleId="UnresolvedMention">
    <w:name w:val="Unresolved Mention"/>
    <w:basedOn w:val="DefaultParagraphFont"/>
    <w:uiPriority w:val="99"/>
    <w:semiHidden w:val="1"/>
    <w:unhideWhenUsed w:val="1"/>
    <w:rsid w:val="00B04625"/>
    <w:rPr>
      <w:color w:val="605e5c"/>
      <w:shd w:color="auto" w:fill="e1dfdd" w:val="clear"/>
    </w:rPr>
  </w:style>
  <w:style w:type="paragraph" w:styleId="Revision">
    <w:name w:val="Revision"/>
    <w:hidden w:val="1"/>
    <w:uiPriority w:val="99"/>
    <w:semiHidden w:val="1"/>
    <w:rsid w:val="004D5913"/>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damscholarship@gmail.com" TargetMode="External"/><Relationship Id="rId9" Type="http://schemas.openxmlformats.org/officeDocument/2006/relationships/hyperlink" Target="http://www.quoteland.com/author/Guillaume-Apollinaire-Quotes/27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damscholarship@gmail.com" TargetMode="External"/><Relationship Id="rId8" Type="http://schemas.openxmlformats.org/officeDocument/2006/relationships/hyperlink" Target="mailto:ddamscholarship@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VaM5W3nVU/Cpt/T3F9B7l0vSg==">AMUW2mWnWb5wojbLPtnfdEJyhFOls13xXKw0YZar0iQR4d5Tj7XBi2CYphIPjfTklorqGGJ14jXU0bUocX3xSrqcUSA4GI/0HksefFgDzsZwdyIkNjwf5MJBNTUb6VQwMWZK+xhUJ4OO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2019-01-24T04:52:00Z</dcterms:created>
  <dc:creator>User</dc:creator>
</cp:coreProperties>
</file>